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0BE" w:rsidRPr="00D31761" w:rsidRDefault="00D3176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_GoBack"/>
      <w:bookmarkEnd w:id="0"/>
      <w:r w:rsidRPr="00D31761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Примерные вопросы к текущему контролю и промежуточной аттестации в форме зачета</w:t>
      </w:r>
    </w:p>
    <w:p w:rsidR="00ED70BE" w:rsidRPr="00D31761" w:rsidRDefault="00ED70B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 w:rsidRPr="00D31761">
        <w:rPr>
          <w:rFonts w:ascii="Times New Roman" w:hAnsi="Times New Roman" w:cs="Times New Roman"/>
          <w:sz w:val="28"/>
          <w:szCs w:val="28"/>
          <w:lang w:val="ru-RU"/>
        </w:rPr>
        <w:t xml:space="preserve">1. Понятие и признаки адвокатской деятельности. </w:t>
      </w:r>
      <w:r>
        <w:rPr>
          <w:rFonts w:ascii="Times New Roman" w:hAnsi="Times New Roman" w:cs="Times New Roman"/>
          <w:sz w:val="28"/>
          <w:szCs w:val="28"/>
        </w:rPr>
        <w:t>Цель осуществления.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Задачи и  основные направления деятельности адвокатуры.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Принципы организации деятельности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Полномочия адвокатов.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Понятие «законодательство» и система законодательства об адвокатуре.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Конституция РФ: общие и специальные нормы об адвокатуре.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Нормы международного права.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Федеральный закон «Об адвокатской деятельности и адвокатуре»: общая </w:t>
      </w:r>
      <w:r>
        <w:rPr>
          <w:rFonts w:ascii="Times New Roman" w:hAnsi="Times New Roman" w:cs="Times New Roman"/>
          <w:sz w:val="28"/>
          <w:szCs w:val="28"/>
        </w:rPr>
        <w:t>характеристика.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Кодекс профессиональной этики адвокатов: общая характеристика.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Иные источники: указы Президента РФ, постановления Правительства РФ и т.д. 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Общая характеристика развития законодательства об адвокатуре и адвокатской деятельности.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2. Понятие «адвокат». Признаки: независимость, профессионализм, специальный статус, специфика деятельности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Полномочия и обязанности адвоката. Запреты для адвоката.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Правовой статус адвоката: понятие и общая характеристика. 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Получение статуса адв</w:t>
      </w:r>
      <w:r>
        <w:rPr>
          <w:rFonts w:ascii="Times New Roman" w:hAnsi="Times New Roman" w:cs="Times New Roman"/>
          <w:sz w:val="28"/>
          <w:szCs w:val="28"/>
        </w:rPr>
        <w:t>оката. Требования к кандидату. Процедура сдачи квалификационного экзамена. Принесение присяги.  Удостоверение адвоката.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Приостановление и прекращение статуса адвоката.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Реестры адвокатов. Порядок их ведения. 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Гарантии независимости адвоката. 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. Помощник и стажер адвоката. 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Ответственность за ненадлежащее исполнение своих профессиональных обязанностей.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Формы осуществления адвокатской деятельности: общие положения. 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Понятие, значение и формы адвокатских образований. 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Адвокатский к</w:t>
      </w:r>
      <w:r>
        <w:rPr>
          <w:rFonts w:ascii="Times New Roman" w:hAnsi="Times New Roman" w:cs="Times New Roman"/>
          <w:sz w:val="28"/>
          <w:szCs w:val="28"/>
        </w:rPr>
        <w:t xml:space="preserve">абинет. Понятие. Порядок образования и регистрации. Требования к адвокатскому кабинету. 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Коллегия адвокатов. Понятие. Порядок образования. Учредительные документы. Требования к организации и деятельности. Порядок реорганизации и ликвидации. 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 Адвока</w:t>
      </w:r>
      <w:r>
        <w:rPr>
          <w:rFonts w:ascii="Times New Roman" w:hAnsi="Times New Roman" w:cs="Times New Roman"/>
          <w:sz w:val="28"/>
          <w:szCs w:val="28"/>
        </w:rPr>
        <w:t>тское бюро. Понятие. Порядок образования. Учредительные документы. Требования к организации и деятельности. Порядок реорганизации и ликвидации.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26. Юридические консультации как муниципальные учреждения адвокатуры. Организация работы в них и роль заведующег</w:t>
      </w:r>
      <w:r>
        <w:rPr>
          <w:rFonts w:ascii="Times New Roman" w:hAnsi="Times New Roman" w:cs="Times New Roman"/>
          <w:sz w:val="28"/>
          <w:szCs w:val="28"/>
        </w:rPr>
        <w:t xml:space="preserve">о юридической консультацией. 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 Оказание адвокатом правовой помощи населению: понятие, общая характеристика. Значение.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 Соглашение об оказании юридической помощи: понятие, условия. Предмет поручения. Условия выплаты доверителем вознаграждения. Порядок</w:t>
      </w:r>
      <w:r>
        <w:rPr>
          <w:rFonts w:ascii="Times New Roman" w:hAnsi="Times New Roman" w:cs="Times New Roman"/>
          <w:sz w:val="28"/>
          <w:szCs w:val="28"/>
        </w:rPr>
        <w:t xml:space="preserve"> и размер компенсации расходов адвоката. Размер и характер ответственности адвоката.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Юридическая помощь, оказываемая гражданам бесплатно. Общие условия. Категории лиц, которым оказывается бесплатная юридическая помощь.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 Конфликты, возникающие в ходе</w:t>
      </w:r>
      <w:r>
        <w:rPr>
          <w:rFonts w:ascii="Times New Roman" w:hAnsi="Times New Roman" w:cs="Times New Roman"/>
          <w:sz w:val="28"/>
          <w:szCs w:val="28"/>
        </w:rPr>
        <w:t xml:space="preserve"> работы адвоката. Причины. Правила поведения для избежание конфликтов.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 Ордер адвоката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 Порядок обеспечения участия адвоката в досудебном производстве (приглашение, назначение, замена).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 Обязательное участие защитника.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 Взаимоотношения адвоката</w:t>
      </w:r>
      <w:r>
        <w:rPr>
          <w:rFonts w:ascii="Times New Roman" w:hAnsi="Times New Roman" w:cs="Times New Roman"/>
          <w:sz w:val="28"/>
          <w:szCs w:val="28"/>
        </w:rPr>
        <w:t xml:space="preserve"> с подозреваемым, обвиняемым, дознавателем, следователем и прокурором.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 Выбор адвокатом правовой позиции для осуществления защиты.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 Правовое положение адвоката - представителя потерпевшего.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 Роль адвоката при предъявлении обвинения и избрании меры</w:t>
      </w:r>
      <w:r>
        <w:rPr>
          <w:rFonts w:ascii="Times New Roman" w:hAnsi="Times New Roman" w:cs="Times New Roman"/>
          <w:sz w:val="28"/>
          <w:szCs w:val="28"/>
        </w:rPr>
        <w:t xml:space="preserve"> пресечения. Проверка обоснованности избрания в отношении подзащитного меры пресечения.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39. Участие адвоката при производстве следственных действий. Правовой статус адвоката, его права и обязанности в досудебном производстве. Право защитника собирать доказ</w:t>
      </w:r>
      <w:r>
        <w:rPr>
          <w:rFonts w:ascii="Times New Roman" w:hAnsi="Times New Roman" w:cs="Times New Roman"/>
          <w:sz w:val="28"/>
          <w:szCs w:val="28"/>
        </w:rPr>
        <w:t>ательства. Право адвоката-защитника на неограниченное количество свиданий с подзащитным, находящимся под стражей.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40. Тактика ознакомления с материалами уголовного дела по окончании предварительного расследования. Право заявлять ходатайства, подавать жалобы. 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41. Участие адвоката в проведении предварительного слушания. Заявление ходатайств о собирании дополнительных д</w:t>
      </w:r>
      <w:r>
        <w:rPr>
          <w:rFonts w:ascii="Times New Roman" w:hAnsi="Times New Roman" w:cs="Times New Roman"/>
          <w:sz w:val="28"/>
          <w:szCs w:val="28"/>
        </w:rPr>
        <w:t>оказательств, о принятии мер для обеспечения гражданского иска, об изменении меры пресечения, о признании доказательств недопустимыми.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 Участие адвоката в судебном разбирательстве. Тактика допроса свидетелей и предоставления доказательств адвокатом-защи</w:t>
      </w:r>
      <w:r>
        <w:rPr>
          <w:rFonts w:ascii="Times New Roman" w:hAnsi="Times New Roman" w:cs="Times New Roman"/>
          <w:sz w:val="28"/>
          <w:szCs w:val="28"/>
        </w:rPr>
        <w:t xml:space="preserve">тником. 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 Речь адвоката в прениях и его право на реплику. Деятельность адвоката после провозглашения приговора. Роль и значение протокола судебного заседания.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44. Права и обязанности адвоката-защитника в суде присяжных.  Особенности участия адвоката-защ</w:t>
      </w:r>
      <w:r>
        <w:rPr>
          <w:rFonts w:ascii="Times New Roman" w:hAnsi="Times New Roman" w:cs="Times New Roman"/>
          <w:sz w:val="28"/>
          <w:szCs w:val="28"/>
        </w:rPr>
        <w:t xml:space="preserve">итника в судебном разбирательстве в суде присяжных. Деятельность адвоката-защитника в составлении вопросного листа. Прения сторон. 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45. Право на обжалование приговоров, вынесенных мировыми судьями.  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46. Особенности участия адвоката в суде апелляционной ин</w:t>
      </w:r>
      <w:r>
        <w:rPr>
          <w:rFonts w:ascii="Times New Roman" w:hAnsi="Times New Roman" w:cs="Times New Roman"/>
          <w:sz w:val="28"/>
          <w:szCs w:val="28"/>
        </w:rPr>
        <w:t xml:space="preserve">станции. 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47. Особенности участия адвоката в заседании суда кассационной инстанции. 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48. Деятельность адвоката в надзорной инстанции.</w:t>
      </w:r>
    </w:p>
    <w:p w:rsidR="00ED70BE" w:rsidRDefault="00D31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49. Особенности участия адвоката в арбитражном судопроизводстве.</w:t>
      </w:r>
    </w:p>
    <w:p w:rsidR="00ED70BE" w:rsidRDefault="00ED70B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D70BE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0BE"/>
    <w:rsid w:val="00D31761"/>
    <w:rsid w:val="00ED70BE"/>
    <w:rsid w:val="0A06060A"/>
    <w:rsid w:val="5D0C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D4A08D5-5784-4907-9A0A-A9D977DF2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Матвеева Олеся Александровна</cp:lastModifiedBy>
  <cp:revision>2</cp:revision>
  <dcterms:created xsi:type="dcterms:W3CDTF">2022-09-08T11:00:00Z</dcterms:created>
  <dcterms:modified xsi:type="dcterms:W3CDTF">2022-09-08T11:00:00Z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1049-11.2.0.11156</vt:lpwstr>
  </property>
  <property fmtid="{D5CDD505-2E9C-101B-9397-08002B2CF9AE}" pid="3" name="ICV">
    <vt:lpwstr>268FF47CB8EE46F88EF383DF27B13C69</vt:lpwstr>
  </property>
</Properties>
</file>